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e3e2b2b90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69b232dac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Berkley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0e178b4c145ef" /><Relationship Type="http://schemas.openxmlformats.org/officeDocument/2006/relationships/numbering" Target="/word/numbering.xml" Id="Rcf5c3fba56664f67" /><Relationship Type="http://schemas.openxmlformats.org/officeDocument/2006/relationships/settings" Target="/word/settings.xml" Id="Ra47fb509cf2746e1" /><Relationship Type="http://schemas.openxmlformats.org/officeDocument/2006/relationships/image" Target="/word/media/3246fbf7-f3dd-414c-b6e9-98fda0c4e622.png" Id="Rb1c69b232dac4737" /></Relationships>
</file>