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451efbb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f6ec2dff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Bermuda,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d1a5e1fb34fa3" /><Relationship Type="http://schemas.openxmlformats.org/officeDocument/2006/relationships/numbering" Target="/word/numbering.xml" Id="R9c36b749374a4d54" /><Relationship Type="http://schemas.openxmlformats.org/officeDocument/2006/relationships/settings" Target="/word/settings.xml" Id="R9b79ad838c6e4efa" /><Relationship Type="http://schemas.openxmlformats.org/officeDocument/2006/relationships/image" Target="/word/media/51e9ed1a-7df5-4956-8ac7-0f3c9bf6d70f.png" Id="R9963f6ec2dff4531" /></Relationships>
</file>