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bcfd75c26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86be8ac2e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be50a1bcc4100" /><Relationship Type="http://schemas.openxmlformats.org/officeDocument/2006/relationships/numbering" Target="/word/numbering.xml" Id="R7be96b7fe0cb4280" /><Relationship Type="http://schemas.openxmlformats.org/officeDocument/2006/relationships/settings" Target="/word/settings.xml" Id="R0946141d801f4ac5" /><Relationship Type="http://schemas.openxmlformats.org/officeDocument/2006/relationships/image" Target="/word/media/375a9b78-d82e-4b18-847b-0653bcb63565.png" Id="R77f86be8ac2e4b9f" /></Relationships>
</file>