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61502c69c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0d485e753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Berwyn,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883e57aa84a67" /><Relationship Type="http://schemas.openxmlformats.org/officeDocument/2006/relationships/numbering" Target="/word/numbering.xml" Id="R738fa507212644bf" /><Relationship Type="http://schemas.openxmlformats.org/officeDocument/2006/relationships/settings" Target="/word/settings.xml" Id="R85c2aa9cb0ca45a6" /><Relationship Type="http://schemas.openxmlformats.org/officeDocument/2006/relationships/image" Target="/word/media/c93a53fa-546e-4a47-a4a7-fe1fa7669c99.png" Id="R5370d485e753483e" /></Relationships>
</file>