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ada6b297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9645243b8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Bethany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e4a94697e4c0d" /><Relationship Type="http://schemas.openxmlformats.org/officeDocument/2006/relationships/numbering" Target="/word/numbering.xml" Id="R709a154bd8e64681" /><Relationship Type="http://schemas.openxmlformats.org/officeDocument/2006/relationships/settings" Target="/word/settings.xml" Id="R730a9f7efa214230" /><Relationship Type="http://schemas.openxmlformats.org/officeDocument/2006/relationships/image" Target="/word/media/9ca8e939-29e5-4522-8383-37402474182a.png" Id="R2fc9645243b8479d" /></Relationships>
</file>