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b8a91b3dc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b6d2b9112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Betty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9e101a4c44a81" /><Relationship Type="http://schemas.openxmlformats.org/officeDocument/2006/relationships/numbering" Target="/word/numbering.xml" Id="R76eb08af6f6040e3" /><Relationship Type="http://schemas.openxmlformats.org/officeDocument/2006/relationships/settings" Target="/word/settings.xml" Id="R2605be90b4964aa3" /><Relationship Type="http://schemas.openxmlformats.org/officeDocument/2006/relationships/image" Target="/word/media/4ca86fb0-9360-4de8-8e07-933c38ad2f2b.png" Id="Rf6eb6d2b91124a48" /></Relationships>
</file>