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fd881a098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d55593a2e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1036d03744b6c" /><Relationship Type="http://schemas.openxmlformats.org/officeDocument/2006/relationships/numbering" Target="/word/numbering.xml" Id="Re8eb96a2c72f4bec" /><Relationship Type="http://schemas.openxmlformats.org/officeDocument/2006/relationships/settings" Target="/word/settings.xml" Id="R4e684e77e2ac48e4" /><Relationship Type="http://schemas.openxmlformats.org/officeDocument/2006/relationships/image" Target="/word/media/2e6e8e6a-4d39-4fdf-8392-b7b8d7fc960b.png" Id="R861d55593a2e4d0a" /></Relationships>
</file>