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fc4b07038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137468577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Crest,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844481f7f421a" /><Relationship Type="http://schemas.openxmlformats.org/officeDocument/2006/relationships/numbering" Target="/word/numbering.xml" Id="R06497413fd194799" /><Relationship Type="http://schemas.openxmlformats.org/officeDocument/2006/relationships/settings" Target="/word/settings.xml" Id="R78e539c865ce4dcc" /><Relationship Type="http://schemas.openxmlformats.org/officeDocument/2006/relationships/image" Target="/word/media/4eac459f-ba39-47a7-9b01-f25909318bf6.png" Id="Rc171374685774ed6" /></Relationships>
</file>