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5b5827e4a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e3932d3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Beverstone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60a30c4b945f8" /><Relationship Type="http://schemas.openxmlformats.org/officeDocument/2006/relationships/numbering" Target="/word/numbering.xml" Id="R7fb84ff69e5d49da" /><Relationship Type="http://schemas.openxmlformats.org/officeDocument/2006/relationships/settings" Target="/word/settings.xml" Id="R9f5ab29fcce04f1d" /><Relationship Type="http://schemas.openxmlformats.org/officeDocument/2006/relationships/image" Target="/word/media/a0d73ca7-45ad-4e1f-a440-27e28dfc4d1e.png" Id="Rce88e3932d314dda" /></Relationships>
</file>