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26cd7fcc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c4b433b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574ddd05469e" /><Relationship Type="http://schemas.openxmlformats.org/officeDocument/2006/relationships/numbering" Target="/word/numbering.xml" Id="R28de67d02a5142b8" /><Relationship Type="http://schemas.openxmlformats.org/officeDocument/2006/relationships/settings" Target="/word/settings.xml" Id="R8c5044d17f454be4" /><Relationship Type="http://schemas.openxmlformats.org/officeDocument/2006/relationships/image" Target="/word/media/18e5606e-687f-48a2-a4b8-260a772484fa.png" Id="Rcf15c4b433ba4372" /></Relationships>
</file>