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a1c7ef39a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55c28ad2c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Beyles Riverside Plot,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381703d6c48fa" /><Relationship Type="http://schemas.openxmlformats.org/officeDocument/2006/relationships/numbering" Target="/word/numbering.xml" Id="R0bd2be06d2b34522" /><Relationship Type="http://schemas.openxmlformats.org/officeDocument/2006/relationships/settings" Target="/word/settings.xml" Id="R23db2743aecc4ab4" /><Relationship Type="http://schemas.openxmlformats.org/officeDocument/2006/relationships/image" Target="/word/media/d9e20a6e-2c4a-483a-8eca-15474ba4edc2.png" Id="R31d55c28ad2c4da5" /></Relationships>
</file>