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0ffb3c5a6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da7127f96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Bichsels West,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47707b56449b3" /><Relationship Type="http://schemas.openxmlformats.org/officeDocument/2006/relationships/numbering" Target="/word/numbering.xml" Id="Ra86a3c8592354887" /><Relationship Type="http://schemas.openxmlformats.org/officeDocument/2006/relationships/settings" Target="/word/settings.xml" Id="R13c06c03c627464a" /><Relationship Type="http://schemas.openxmlformats.org/officeDocument/2006/relationships/image" Target="/word/media/ce277cb4-f0f1-4d8d-b933-0ea5f20020f8.png" Id="R40cda7127f964137" /></Relationships>
</file>