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e42cfa80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5294a959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Biddles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9d5ae846450a" /><Relationship Type="http://schemas.openxmlformats.org/officeDocument/2006/relationships/numbering" Target="/word/numbering.xml" Id="R90ea85fdd9144799" /><Relationship Type="http://schemas.openxmlformats.org/officeDocument/2006/relationships/settings" Target="/word/settings.xml" Id="Ref0d10ff704c42dd" /><Relationship Type="http://schemas.openxmlformats.org/officeDocument/2006/relationships/image" Target="/word/media/b317d9a6-7573-481d-a3a7-ead1fb5c514b.png" Id="R36ec5294a9594e44" /></Relationships>
</file>