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92e1e2c0042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cca62555de49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Big Branch,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0808c5e8484f67" /><Relationship Type="http://schemas.openxmlformats.org/officeDocument/2006/relationships/numbering" Target="/word/numbering.xml" Id="R58cd2fa1e7bf408c" /><Relationship Type="http://schemas.openxmlformats.org/officeDocument/2006/relationships/settings" Target="/word/settings.xml" Id="R1f08366581ab4379" /><Relationship Type="http://schemas.openxmlformats.org/officeDocument/2006/relationships/image" Target="/word/media/da272394-0c53-4565-830f-581b6c4f52b1.png" Id="R7bcca62555de49fd" /></Relationships>
</file>