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c170593c5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7ed5549a3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7bf4ce3664cb9" /><Relationship Type="http://schemas.openxmlformats.org/officeDocument/2006/relationships/numbering" Target="/word/numbering.xml" Id="R40a6f3d41edb480f" /><Relationship Type="http://schemas.openxmlformats.org/officeDocument/2006/relationships/settings" Target="/word/settings.xml" Id="R7c933a905c7b4aa4" /><Relationship Type="http://schemas.openxmlformats.org/officeDocument/2006/relationships/image" Target="/word/media/74528558-e160-475e-9cf3-1e22eedfe8bd.png" Id="Rb307ed5549a34f63" /></Relationships>
</file>