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ef2a34963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bf83888cc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Curve,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55b1556e444d0" /><Relationship Type="http://schemas.openxmlformats.org/officeDocument/2006/relationships/numbering" Target="/word/numbering.xml" Id="Recbf7818d9f24f69" /><Relationship Type="http://schemas.openxmlformats.org/officeDocument/2006/relationships/settings" Target="/word/settings.xml" Id="Rfdd85c47b2e04f5c" /><Relationship Type="http://schemas.openxmlformats.org/officeDocument/2006/relationships/image" Target="/word/media/88a7f88b-f429-44cb-9529-f0d9d1c0ad7c.png" Id="Rc1ebf83888cc4314" /></Relationships>
</file>