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b60d28cd3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d510178c2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Lagoon,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7d28f8a50483e" /><Relationship Type="http://schemas.openxmlformats.org/officeDocument/2006/relationships/numbering" Target="/word/numbering.xml" Id="R4e065469c9eb4cd3" /><Relationship Type="http://schemas.openxmlformats.org/officeDocument/2006/relationships/settings" Target="/word/settings.xml" Id="Rbdb2c0883893480a" /><Relationship Type="http://schemas.openxmlformats.org/officeDocument/2006/relationships/image" Target="/word/media/ca35efbe-2827-414a-8abb-677b1a43d800.png" Id="R98ed510178c246de" /></Relationships>
</file>