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6f76c144e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1a98293cf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Lake,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ee493c6f6400f" /><Relationship Type="http://schemas.openxmlformats.org/officeDocument/2006/relationships/numbering" Target="/word/numbering.xml" Id="R3d53a8a442584ba0" /><Relationship Type="http://schemas.openxmlformats.org/officeDocument/2006/relationships/settings" Target="/word/settings.xml" Id="R2f0c04573ef041f0" /><Relationship Type="http://schemas.openxmlformats.org/officeDocument/2006/relationships/image" Target="/word/media/aae375b0-d69a-4517-ae41-a6987dc86804.png" Id="Rce71a98293cf4d4a" /></Relationships>
</file>