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305e5c91d45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861ba1dc3147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Otter,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05f2cb82c04f2b" /><Relationship Type="http://schemas.openxmlformats.org/officeDocument/2006/relationships/numbering" Target="/word/numbering.xml" Id="R9bf2da5ab42b48ef" /><Relationship Type="http://schemas.openxmlformats.org/officeDocument/2006/relationships/settings" Target="/word/settings.xml" Id="R2f380debbab6420b" /><Relationship Type="http://schemas.openxmlformats.org/officeDocument/2006/relationships/image" Target="/word/media/58154339-a5f7-4529-ad24-f825363d5d9d.png" Id="R0b861ba1dc314780" /></Relationships>
</file>