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613178b7c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d9827ffc2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731d8055149e2" /><Relationship Type="http://schemas.openxmlformats.org/officeDocument/2006/relationships/numbering" Target="/word/numbering.xml" Id="R49e17e9d6c794b74" /><Relationship Type="http://schemas.openxmlformats.org/officeDocument/2006/relationships/settings" Target="/word/settings.xml" Id="Rfe28cd953f754eda" /><Relationship Type="http://schemas.openxmlformats.org/officeDocument/2006/relationships/image" Target="/word/media/8cd6ea3e-459e-4a40-a83a-36fa8b945c21.png" Id="R716d9827ffc24c09" /></Relationships>
</file>