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50e0ba921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3bf8f73ce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Stone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1df0ce47f4cd7" /><Relationship Type="http://schemas.openxmlformats.org/officeDocument/2006/relationships/numbering" Target="/word/numbering.xml" Id="R89b4eb46ee944696" /><Relationship Type="http://schemas.openxmlformats.org/officeDocument/2006/relationships/settings" Target="/word/settings.xml" Id="R7a2d661791e649f0" /><Relationship Type="http://schemas.openxmlformats.org/officeDocument/2006/relationships/image" Target="/word/media/53a21542-c248-4312-8ff8-628efaf77e8d.png" Id="R7453bf8f73ce48f6" /></Relationships>
</file>