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a7541ad88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4f0afe79f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647aaa1ef4474" /><Relationship Type="http://schemas.openxmlformats.org/officeDocument/2006/relationships/numbering" Target="/word/numbering.xml" Id="Rb3df0b276ccb47f6" /><Relationship Type="http://schemas.openxmlformats.org/officeDocument/2006/relationships/settings" Target="/word/settings.xml" Id="R343d384bacaf4a06" /><Relationship Type="http://schemas.openxmlformats.org/officeDocument/2006/relationships/image" Target="/word/media/6d87c3a7-6e62-48ff-b65f-9dd7c1c49658.png" Id="R9be4f0afe79f4359" /></Relationships>
</file>