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cb4f8389a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ff9078132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Bigelow Corners,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1eae72eba4c7f" /><Relationship Type="http://schemas.openxmlformats.org/officeDocument/2006/relationships/numbering" Target="/word/numbering.xml" Id="R4531303d002f4272" /><Relationship Type="http://schemas.openxmlformats.org/officeDocument/2006/relationships/settings" Target="/word/settings.xml" Id="Rebf46292035a42cf" /><Relationship Type="http://schemas.openxmlformats.org/officeDocument/2006/relationships/image" Target="/word/media/e4912604-9999-464e-b7cb-39f04900f9d0.png" Id="R911ff90781324102" /></Relationships>
</file>