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b51bc19e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33f006c2a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05f2c24894572" /><Relationship Type="http://schemas.openxmlformats.org/officeDocument/2006/relationships/numbering" Target="/word/numbering.xml" Id="Rcc25c9a66bf74076" /><Relationship Type="http://schemas.openxmlformats.org/officeDocument/2006/relationships/settings" Target="/word/settings.xml" Id="Rad6f17c140d74a16" /><Relationship Type="http://schemas.openxmlformats.org/officeDocument/2006/relationships/image" Target="/word/media/28a8fd91-ec85-419b-8ac7-ab4d38a828c0.png" Id="Rbc133f006c2a4f93" /></Relationships>
</file>