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c98dd01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a8377b2f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Billingsley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fcbe80eed45a4" /><Relationship Type="http://schemas.openxmlformats.org/officeDocument/2006/relationships/numbering" Target="/word/numbering.xml" Id="Rf7445b9e9dd340a8" /><Relationship Type="http://schemas.openxmlformats.org/officeDocument/2006/relationships/settings" Target="/word/settings.xml" Id="R1490ab9a30b74272" /><Relationship Type="http://schemas.openxmlformats.org/officeDocument/2006/relationships/image" Target="/word/media/0dc378fb-ea86-4bfd-bd33-c63707102b25.png" Id="R7eaa8377b2f34444" /></Relationships>
</file>