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aa4b7a27e549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d594cf34c34b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Binney,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65ce67ef314994" /><Relationship Type="http://schemas.openxmlformats.org/officeDocument/2006/relationships/numbering" Target="/word/numbering.xml" Id="R451792c5d4c34aa4" /><Relationship Type="http://schemas.openxmlformats.org/officeDocument/2006/relationships/settings" Target="/word/settings.xml" Id="Rf3e6e97b3f2049f3" /><Relationship Type="http://schemas.openxmlformats.org/officeDocument/2006/relationships/image" Target="/word/media/ed8c6cc6-2056-4378-aa20-948c7e280ef0.png" Id="R49d594cf34c34b6c" /></Relationships>
</file>