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872e457eac42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8d021bc86140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Birch River,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504d81a5154207" /><Relationship Type="http://schemas.openxmlformats.org/officeDocument/2006/relationships/numbering" Target="/word/numbering.xml" Id="Rae83e6832e234008" /><Relationship Type="http://schemas.openxmlformats.org/officeDocument/2006/relationships/settings" Target="/word/settings.xml" Id="Rc06995aa55834b5a" /><Relationship Type="http://schemas.openxmlformats.org/officeDocument/2006/relationships/image" Target="/word/media/f45764a9-c434-4224-9902-d4499de223ee.png" Id="R748d021bc86140c2" /></Relationships>
</file>