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12f869e6f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93cd67f59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5eb7e8b1b4f5b" /><Relationship Type="http://schemas.openxmlformats.org/officeDocument/2006/relationships/numbering" Target="/word/numbering.xml" Id="R847e5658b9b940e7" /><Relationship Type="http://schemas.openxmlformats.org/officeDocument/2006/relationships/settings" Target="/word/settings.xml" Id="R7cefe603b1794d55" /><Relationship Type="http://schemas.openxmlformats.org/officeDocument/2006/relationships/image" Target="/word/media/e866a741-fd21-4eae-ad6a-3da8d80806d3.png" Id="R86c93cd67f594ff7" /></Relationships>
</file>