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b4c9bcdc1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c2cd5562c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227a042cc4c80" /><Relationship Type="http://schemas.openxmlformats.org/officeDocument/2006/relationships/numbering" Target="/word/numbering.xml" Id="Rfdc34d1226c8401c" /><Relationship Type="http://schemas.openxmlformats.org/officeDocument/2006/relationships/settings" Target="/word/settings.xml" Id="R95e456366bc349cd" /><Relationship Type="http://schemas.openxmlformats.org/officeDocument/2006/relationships/image" Target="/word/media/29fe7ec7-5e00-4f48-a80c-64b90732c2eb.png" Id="R776c2cd5562c4285" /></Relationships>
</file>