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c59298eae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1eabeef9c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Biscayne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3952e36d34793" /><Relationship Type="http://schemas.openxmlformats.org/officeDocument/2006/relationships/numbering" Target="/word/numbering.xml" Id="R23324f7cd95548ea" /><Relationship Type="http://schemas.openxmlformats.org/officeDocument/2006/relationships/settings" Target="/word/settings.xml" Id="R90432e0cf83b4733" /><Relationship Type="http://schemas.openxmlformats.org/officeDocument/2006/relationships/image" Target="/word/media/9fbb8522-abed-49bd-ac03-76b7e488bcad.png" Id="R8bb1eabeef9c4c2e" /></Relationships>
</file>