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50366f1c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daa719644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Horse Run,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2e2060ede4429" /><Relationship Type="http://schemas.openxmlformats.org/officeDocument/2006/relationships/numbering" Target="/word/numbering.xml" Id="Rf911e586a1d1481b" /><Relationship Type="http://schemas.openxmlformats.org/officeDocument/2006/relationships/settings" Target="/word/settings.xml" Id="R043be7c51a924dff" /><Relationship Type="http://schemas.openxmlformats.org/officeDocument/2006/relationships/image" Target="/word/media/9aaafa5b-88e8-4bf7-a096-85cc536873d2.png" Id="R748daa71964441ba" /></Relationships>
</file>