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8fd8f3326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4ca1f494b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Blackbird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9319187954531" /><Relationship Type="http://schemas.openxmlformats.org/officeDocument/2006/relationships/numbering" Target="/word/numbering.xml" Id="Rd14c10e5312a42dc" /><Relationship Type="http://schemas.openxmlformats.org/officeDocument/2006/relationships/settings" Target="/word/settings.xml" Id="R8dc5a2ac49974850" /><Relationship Type="http://schemas.openxmlformats.org/officeDocument/2006/relationships/image" Target="/word/media/815ea3bf-5cb0-4546-be40-a240bee48d7b.png" Id="Rb524ca1f494b4cbf" /></Relationships>
</file>