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dacfafa78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4fd926078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Blackburns,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f10f559d74969" /><Relationship Type="http://schemas.openxmlformats.org/officeDocument/2006/relationships/numbering" Target="/word/numbering.xml" Id="R7edeba5ec2f14099" /><Relationship Type="http://schemas.openxmlformats.org/officeDocument/2006/relationships/settings" Target="/word/settings.xml" Id="R9da33fae76584b78" /><Relationship Type="http://schemas.openxmlformats.org/officeDocument/2006/relationships/image" Target="/word/media/08703d8f-9adc-462d-9184-6d62f5b46b7b.png" Id="R7644fd926078402e" /></Relationships>
</file>