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1f084958042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af8ce6f059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dacaf15be42c5" /><Relationship Type="http://schemas.openxmlformats.org/officeDocument/2006/relationships/numbering" Target="/word/numbering.xml" Id="R1ace62e755074aa8" /><Relationship Type="http://schemas.openxmlformats.org/officeDocument/2006/relationships/settings" Target="/word/settings.xml" Id="R68eacba3e5e04b0e" /><Relationship Type="http://schemas.openxmlformats.org/officeDocument/2006/relationships/image" Target="/word/media/9b4f910b-41c1-4b9f-a436-d97fb41cfa3b.png" Id="Re4af8ce6f0594f14" /></Relationships>
</file>