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73d66c75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50d75a2c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545c7cb0c46d5" /><Relationship Type="http://schemas.openxmlformats.org/officeDocument/2006/relationships/numbering" Target="/word/numbering.xml" Id="R97271cd1f6184c69" /><Relationship Type="http://schemas.openxmlformats.org/officeDocument/2006/relationships/settings" Target="/word/settings.xml" Id="R8d1e35068f2142c7" /><Relationship Type="http://schemas.openxmlformats.org/officeDocument/2006/relationships/image" Target="/word/media/7c614514-29c7-45eb-9f02-3ca5a7cc4b62.png" Id="R41350d75a2cb42d1" /></Relationships>
</file>