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6b9083b4c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ab47aad7e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Blackwood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1d767788f463a" /><Relationship Type="http://schemas.openxmlformats.org/officeDocument/2006/relationships/numbering" Target="/word/numbering.xml" Id="R1a8b7ed6e1c6430c" /><Relationship Type="http://schemas.openxmlformats.org/officeDocument/2006/relationships/settings" Target="/word/settings.xml" Id="Rfed13925dd9a43e9" /><Relationship Type="http://schemas.openxmlformats.org/officeDocument/2006/relationships/image" Target="/word/media/bd7eaf14-be02-4377-bbe5-40a853f251c2.png" Id="R58cab47aad7e4b36" /></Relationships>
</file>