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66d654cef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d194d7db0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Blaisdell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94185f479472a" /><Relationship Type="http://schemas.openxmlformats.org/officeDocument/2006/relationships/numbering" Target="/word/numbering.xml" Id="R7bca2a2a14554084" /><Relationship Type="http://schemas.openxmlformats.org/officeDocument/2006/relationships/settings" Target="/word/settings.xml" Id="Rb793c9936475424f" /><Relationship Type="http://schemas.openxmlformats.org/officeDocument/2006/relationships/image" Target="/word/media/d950809e-a2a8-4689-b0e6-e970f36f3284.png" Id="Rc29d194d7db047cb" /></Relationships>
</file>