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4663169d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d1b729526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Blakeslee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afe4f64c24d4d" /><Relationship Type="http://schemas.openxmlformats.org/officeDocument/2006/relationships/numbering" Target="/word/numbering.xml" Id="R904ca9c6396040bd" /><Relationship Type="http://schemas.openxmlformats.org/officeDocument/2006/relationships/settings" Target="/word/settings.xml" Id="R930de9c77b944d87" /><Relationship Type="http://schemas.openxmlformats.org/officeDocument/2006/relationships/image" Target="/word/media/dfedf238-f03a-4c90-b398-8b0196608c54.png" Id="R263d1b72952642d7" /></Relationships>
</file>