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46fdd6e89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68e5ab8ccc4f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Blanco,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b5d02c58b847c9" /><Relationship Type="http://schemas.openxmlformats.org/officeDocument/2006/relationships/numbering" Target="/word/numbering.xml" Id="Rd8a09d544cbe461b" /><Relationship Type="http://schemas.openxmlformats.org/officeDocument/2006/relationships/settings" Target="/word/settings.xml" Id="R75825340c5494c67" /><Relationship Type="http://schemas.openxmlformats.org/officeDocument/2006/relationships/image" Target="/word/media/529b116d-fb20-40c3-80be-34d745f62a45.png" Id="R5268e5ab8ccc4ff8" /></Relationships>
</file>