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820520cab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96d416d11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Blaney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a4991872d4f53" /><Relationship Type="http://schemas.openxmlformats.org/officeDocument/2006/relationships/numbering" Target="/word/numbering.xml" Id="R1c5bece3fb7a4bf9" /><Relationship Type="http://schemas.openxmlformats.org/officeDocument/2006/relationships/settings" Target="/word/settings.xml" Id="R307012e4caaf43cc" /><Relationship Type="http://schemas.openxmlformats.org/officeDocument/2006/relationships/image" Target="/word/media/7ae7ce41-7c17-4f96-9525-a1e80ea9597d.png" Id="R3ae96d416d114f0d" /></Relationships>
</file>