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5e5fa0d6c44b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0cec3e8cec4f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Blasdell,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88da4a6c684b34" /><Relationship Type="http://schemas.openxmlformats.org/officeDocument/2006/relationships/numbering" Target="/word/numbering.xml" Id="R959a2cfa25554bee" /><Relationship Type="http://schemas.openxmlformats.org/officeDocument/2006/relationships/settings" Target="/word/settings.xml" Id="Re5368095a5454a4a" /><Relationship Type="http://schemas.openxmlformats.org/officeDocument/2006/relationships/image" Target="/word/media/250ff1ba-afee-435f-a2b6-0431f3c88c8a.png" Id="R0e0cec3e8cec4f9b" /></Relationships>
</file>