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ef1fa5bb5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15d440055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Bleachery,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ac58033d47ab" /><Relationship Type="http://schemas.openxmlformats.org/officeDocument/2006/relationships/numbering" Target="/word/numbering.xml" Id="Rf8af1449dc5644fc" /><Relationship Type="http://schemas.openxmlformats.org/officeDocument/2006/relationships/settings" Target="/word/settings.xml" Id="R1af4b95d1faf4f1b" /><Relationship Type="http://schemas.openxmlformats.org/officeDocument/2006/relationships/image" Target="/word/media/2feb0451-55ba-4aad-90b0-089f8d92eb96.png" Id="R19515d4400554bbd" /></Relationships>
</file>