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76c1d2a96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eb8648966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Blende,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bffc6a3aa430d" /><Relationship Type="http://schemas.openxmlformats.org/officeDocument/2006/relationships/numbering" Target="/word/numbering.xml" Id="R40657efecefe4d39" /><Relationship Type="http://schemas.openxmlformats.org/officeDocument/2006/relationships/settings" Target="/word/settings.xml" Id="Ra827b104bfdc4b3d" /><Relationship Type="http://schemas.openxmlformats.org/officeDocument/2006/relationships/image" Target="/word/media/1d11d788-7eb8-4d57-ae0b-83d9a8c69d54.png" Id="Reb5eb86489664dec" /></Relationships>
</file>