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77fcf0a5a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4f60bbc58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Blennerhassett Heights,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3fb9dcfe441f2" /><Relationship Type="http://schemas.openxmlformats.org/officeDocument/2006/relationships/numbering" Target="/word/numbering.xml" Id="R72d6bc449d1b42fc" /><Relationship Type="http://schemas.openxmlformats.org/officeDocument/2006/relationships/settings" Target="/word/settings.xml" Id="R00e944e874af4fd7" /><Relationship Type="http://schemas.openxmlformats.org/officeDocument/2006/relationships/image" Target="/word/media/ff5fa478-4325-445d-a3eb-bb1924d0a5af.png" Id="R1d64f60bbc584e48" /></Relationships>
</file>