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d3a5645dd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c32f8d7d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Blennerhassett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90d65c8c4f7e" /><Relationship Type="http://schemas.openxmlformats.org/officeDocument/2006/relationships/numbering" Target="/word/numbering.xml" Id="R2fac8a22ddc14b16" /><Relationship Type="http://schemas.openxmlformats.org/officeDocument/2006/relationships/settings" Target="/word/settings.xml" Id="R9b7549606af14092" /><Relationship Type="http://schemas.openxmlformats.org/officeDocument/2006/relationships/image" Target="/word/media/9a6fcd14-3f58-4c23-b96f-5dd2aa9ba211.png" Id="Rba8c32f8d7de4851" /></Relationships>
</file>