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b94ee97db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2c8a3c3d2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 Rose,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3b6e41c6142ca" /><Relationship Type="http://schemas.openxmlformats.org/officeDocument/2006/relationships/numbering" Target="/word/numbering.xml" Id="R0e41aa3efb184d5d" /><Relationship Type="http://schemas.openxmlformats.org/officeDocument/2006/relationships/settings" Target="/word/settings.xml" Id="R0d59734bdb1d4929" /><Relationship Type="http://schemas.openxmlformats.org/officeDocument/2006/relationships/image" Target="/word/media/ddc90956-154a-420d-955c-2595dc9bcb1f.png" Id="R3fd2c8a3c3d24b4e" /></Relationships>
</file>