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a726e33a9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93243ff4f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BloomingtonMn,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d2140da214c4c" /><Relationship Type="http://schemas.openxmlformats.org/officeDocument/2006/relationships/numbering" Target="/word/numbering.xml" Id="Rbdb69418c3d34bdb" /><Relationship Type="http://schemas.openxmlformats.org/officeDocument/2006/relationships/settings" Target="/word/settings.xml" Id="R1a9fd5dcaa29495c" /><Relationship Type="http://schemas.openxmlformats.org/officeDocument/2006/relationships/image" Target="/word/media/8748d377-40ba-40cd-b4c3-b9f9b0caea36.png" Id="Rd9d93243ff4f4629" /></Relationships>
</file>