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c2b1c66cb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0886764ae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5f9f25264a4e" /><Relationship Type="http://schemas.openxmlformats.org/officeDocument/2006/relationships/numbering" Target="/word/numbering.xml" Id="R876361a9a01649aa" /><Relationship Type="http://schemas.openxmlformats.org/officeDocument/2006/relationships/settings" Target="/word/settings.xml" Id="R55f5d43e746b4a44" /><Relationship Type="http://schemas.openxmlformats.org/officeDocument/2006/relationships/image" Target="/word/media/264c9235-b4c5-441b-9707-663ed7b2584c.png" Id="R82a0886764ae4edd" /></Relationships>
</file>