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824643a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0be750bf3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49116525460c" /><Relationship Type="http://schemas.openxmlformats.org/officeDocument/2006/relationships/numbering" Target="/word/numbering.xml" Id="R11ababd5a386469b" /><Relationship Type="http://schemas.openxmlformats.org/officeDocument/2006/relationships/settings" Target="/word/settings.xml" Id="R64434ea99cac4576" /><Relationship Type="http://schemas.openxmlformats.org/officeDocument/2006/relationships/image" Target="/word/media/bb8c7f1a-c0d4-474c-8404-14da7b62b42b.png" Id="Rca80be750bf34717" /></Relationships>
</file>