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a934e890b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b9e7db8b3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Heron Bluff,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bc50050f145a0" /><Relationship Type="http://schemas.openxmlformats.org/officeDocument/2006/relationships/numbering" Target="/word/numbering.xml" Id="Rc069cebd20d044c9" /><Relationship Type="http://schemas.openxmlformats.org/officeDocument/2006/relationships/settings" Target="/word/settings.xml" Id="R9ed9e890f6484e4f" /><Relationship Type="http://schemas.openxmlformats.org/officeDocument/2006/relationships/image" Target="/word/media/fcb7a3d7-2991-492a-9b61-e5e2bade6704.png" Id="Rdc8b9e7db8b3417c" /></Relationships>
</file>